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4846" w14:textId="7C3E7B36" w:rsidR="00281A06" w:rsidRPr="00ED1AB4" w:rsidRDefault="00281A06" w:rsidP="00927F21">
      <w:pPr>
        <w:jc w:val="right"/>
        <w:rPr>
          <w:rFonts w:cs="Calibri"/>
          <w:kern w:val="3"/>
          <w:sz w:val="24"/>
          <w:szCs w:val="24"/>
          <w:lang w:eastAsia="zh-CN"/>
        </w:rPr>
      </w:pPr>
      <w:r w:rsidRPr="00ED1AB4">
        <w:rPr>
          <w:rFonts w:cs="Calibri"/>
          <w:kern w:val="3"/>
          <w:sz w:val="24"/>
          <w:szCs w:val="24"/>
          <w:lang w:eastAsia="zh-CN"/>
        </w:rPr>
        <w:t>comunicato stampa</w:t>
      </w:r>
      <w:r w:rsidR="00844168">
        <w:rPr>
          <w:rFonts w:cs="Calibri"/>
          <w:kern w:val="3"/>
          <w:sz w:val="24"/>
          <w:szCs w:val="24"/>
          <w:lang w:eastAsia="zh-CN"/>
        </w:rPr>
        <w:t xml:space="preserve"> </w:t>
      </w:r>
      <w:r w:rsidR="00F64C07">
        <w:rPr>
          <w:rFonts w:cs="Calibri"/>
          <w:kern w:val="3"/>
          <w:sz w:val="24"/>
          <w:szCs w:val="24"/>
          <w:lang w:eastAsia="zh-CN"/>
        </w:rPr>
        <w:t>–</w:t>
      </w:r>
      <w:r w:rsidR="002C4140">
        <w:rPr>
          <w:rFonts w:cs="Calibri"/>
          <w:kern w:val="3"/>
          <w:sz w:val="24"/>
          <w:szCs w:val="24"/>
          <w:lang w:eastAsia="zh-CN"/>
        </w:rPr>
        <w:t xml:space="preserve"> </w:t>
      </w:r>
      <w:r w:rsidR="00895B14">
        <w:rPr>
          <w:rFonts w:cs="Calibri"/>
          <w:kern w:val="3"/>
          <w:sz w:val="24"/>
          <w:szCs w:val="24"/>
          <w:lang w:eastAsia="zh-CN"/>
        </w:rPr>
        <w:t xml:space="preserve"> 4 novembre</w:t>
      </w:r>
      <w:r w:rsidR="003949E2">
        <w:rPr>
          <w:rFonts w:cs="Calibri"/>
          <w:kern w:val="3"/>
          <w:sz w:val="24"/>
          <w:szCs w:val="24"/>
          <w:lang w:eastAsia="zh-CN"/>
        </w:rPr>
        <w:t xml:space="preserve"> </w:t>
      </w:r>
      <w:r w:rsidR="00BF666F">
        <w:rPr>
          <w:rFonts w:cs="Calibri"/>
          <w:kern w:val="3"/>
          <w:sz w:val="24"/>
          <w:szCs w:val="24"/>
          <w:lang w:eastAsia="zh-CN"/>
        </w:rPr>
        <w:t>202</w:t>
      </w:r>
      <w:r w:rsidR="00391CA4">
        <w:rPr>
          <w:rFonts w:cs="Calibri"/>
          <w:kern w:val="3"/>
          <w:sz w:val="24"/>
          <w:szCs w:val="24"/>
          <w:lang w:eastAsia="zh-CN"/>
        </w:rPr>
        <w:t>3</w:t>
      </w:r>
    </w:p>
    <w:p w14:paraId="5FBE67E4" w14:textId="31BC3C5E" w:rsidR="00391CA4" w:rsidRDefault="00062F15" w:rsidP="00391CA4">
      <w:pPr>
        <w:pStyle w:val="Standard"/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La tradizione millenaria della</w:t>
      </w:r>
      <w:r w:rsidR="00391CA4" w:rsidRPr="00ED1AB4">
        <w:rPr>
          <w:bCs/>
          <w:i/>
          <w:sz w:val="24"/>
          <w:szCs w:val="24"/>
        </w:rPr>
        <w:t xml:space="preserve"> città </w:t>
      </w:r>
      <w:r w:rsidR="00391CA4">
        <w:rPr>
          <w:bCs/>
          <w:i/>
          <w:sz w:val="24"/>
          <w:szCs w:val="24"/>
        </w:rPr>
        <w:t>de</w:t>
      </w:r>
      <w:r w:rsidR="00391CA4" w:rsidRPr="00ED1AB4">
        <w:rPr>
          <w:bCs/>
          <w:i/>
          <w:sz w:val="24"/>
          <w:szCs w:val="24"/>
        </w:rPr>
        <w:t xml:space="preserve">l Monte Amiata (Siena) </w:t>
      </w:r>
      <w:r>
        <w:rPr>
          <w:bCs/>
          <w:i/>
          <w:sz w:val="24"/>
          <w:szCs w:val="24"/>
        </w:rPr>
        <w:t xml:space="preserve">aderisce a un progetto di valorizzazione delle feste del fuoco italiane </w:t>
      </w:r>
    </w:p>
    <w:p w14:paraId="1178D576" w14:textId="635847D9" w:rsidR="00391CA4" w:rsidRPr="00ED1AB4" w:rsidRDefault="00062F15" w:rsidP="00062F15">
      <w:pPr>
        <w:pStyle w:val="Standard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Le “Fiaccole” di </w:t>
      </w:r>
      <w:r w:rsidR="00391CA4" w:rsidRPr="00ED1AB4">
        <w:rPr>
          <w:b/>
          <w:bCs/>
          <w:sz w:val="40"/>
          <w:szCs w:val="40"/>
        </w:rPr>
        <w:t xml:space="preserve">Abbadia San Salvatore </w:t>
      </w:r>
      <w:r>
        <w:rPr>
          <w:b/>
          <w:bCs/>
          <w:sz w:val="40"/>
          <w:szCs w:val="40"/>
        </w:rPr>
        <w:t>in “trasferta” ad Agnone per la Festa dei Fuochi rituali</w:t>
      </w:r>
    </w:p>
    <w:p w14:paraId="63A1DD1E" w14:textId="01D94310" w:rsidR="00281A06" w:rsidRPr="00ED1AB4" w:rsidRDefault="004914B0" w:rsidP="00281A06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sindaco Tondi: “</w:t>
      </w:r>
      <w:r w:rsidR="00062F15">
        <w:rPr>
          <w:b/>
          <w:bCs/>
          <w:sz w:val="24"/>
          <w:szCs w:val="24"/>
        </w:rPr>
        <w:t xml:space="preserve">L’appuntamento </w:t>
      </w:r>
      <w:r>
        <w:rPr>
          <w:b/>
          <w:bCs/>
          <w:sz w:val="24"/>
          <w:szCs w:val="24"/>
        </w:rPr>
        <w:t>in programma</w:t>
      </w:r>
      <w:r w:rsidR="00062F15">
        <w:rPr>
          <w:b/>
          <w:bCs/>
          <w:sz w:val="24"/>
          <w:szCs w:val="24"/>
        </w:rPr>
        <w:t xml:space="preserve"> sabato </w:t>
      </w:r>
      <w:r w:rsidR="008226F0">
        <w:rPr>
          <w:b/>
          <w:bCs/>
          <w:sz w:val="24"/>
          <w:szCs w:val="24"/>
        </w:rPr>
        <w:t>2</w:t>
      </w:r>
      <w:r w:rsidR="00080F57">
        <w:rPr>
          <w:b/>
          <w:bCs/>
          <w:sz w:val="24"/>
          <w:szCs w:val="24"/>
        </w:rPr>
        <w:t xml:space="preserve"> dicembre</w:t>
      </w:r>
      <w:r w:rsidR="00062F15">
        <w:rPr>
          <w:b/>
          <w:bCs/>
          <w:sz w:val="24"/>
          <w:szCs w:val="24"/>
        </w:rPr>
        <w:t xml:space="preserve"> nel comune molisano </w:t>
      </w:r>
      <w:r>
        <w:rPr>
          <w:b/>
          <w:bCs/>
          <w:sz w:val="24"/>
          <w:szCs w:val="24"/>
        </w:rPr>
        <w:t>sarà l’occasione per gettare le basi per la creazione di una rete di città del fuoco”</w:t>
      </w:r>
    </w:p>
    <w:p w14:paraId="53ACAC27" w14:textId="77777777" w:rsidR="00281A06" w:rsidRPr="00ED1AB4" w:rsidRDefault="00281A06" w:rsidP="00281A06">
      <w:pPr>
        <w:pStyle w:val="Standard"/>
        <w:spacing w:after="0"/>
      </w:pPr>
    </w:p>
    <w:p w14:paraId="55DB1E24" w14:textId="75BCB758" w:rsidR="00062F15" w:rsidRPr="00895B14" w:rsidRDefault="00062F15" w:rsidP="00895B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B14">
        <w:rPr>
          <w:rFonts w:asciiTheme="minorHAnsi" w:hAnsiTheme="minorHAnsi" w:cstheme="minorHAnsi"/>
          <w:sz w:val="24"/>
          <w:szCs w:val="24"/>
        </w:rPr>
        <w:t>Le “Fiaccole” di</w:t>
      </w:r>
      <w:r w:rsidR="0096356B" w:rsidRPr="00895B14">
        <w:rPr>
          <w:rFonts w:asciiTheme="minorHAnsi" w:hAnsiTheme="minorHAnsi" w:cstheme="minorHAnsi"/>
          <w:sz w:val="24"/>
          <w:szCs w:val="24"/>
        </w:rPr>
        <w:t xml:space="preserve"> Abbadia </w:t>
      </w:r>
      <w:r w:rsidR="00ED4E32" w:rsidRPr="00895B14">
        <w:rPr>
          <w:rFonts w:asciiTheme="minorHAnsi" w:hAnsiTheme="minorHAnsi" w:cstheme="minorHAnsi"/>
          <w:sz w:val="24"/>
          <w:szCs w:val="24"/>
        </w:rPr>
        <w:t>San Salvatore (Monte Amiata</w:t>
      </w:r>
      <w:r w:rsidR="00647BD6" w:rsidRPr="00895B14">
        <w:rPr>
          <w:rFonts w:asciiTheme="minorHAnsi" w:hAnsiTheme="minorHAnsi" w:cstheme="minorHAnsi"/>
          <w:sz w:val="24"/>
          <w:szCs w:val="24"/>
        </w:rPr>
        <w:t xml:space="preserve"> -</w:t>
      </w:r>
      <w:r w:rsidR="00ED4E32" w:rsidRPr="00895B14">
        <w:rPr>
          <w:rFonts w:asciiTheme="minorHAnsi" w:hAnsiTheme="minorHAnsi" w:cstheme="minorHAnsi"/>
          <w:sz w:val="24"/>
          <w:szCs w:val="24"/>
        </w:rPr>
        <w:t xml:space="preserve"> Siena)</w:t>
      </w:r>
      <w:r w:rsidR="0096356B" w:rsidRPr="00895B14">
        <w:rPr>
          <w:rFonts w:asciiTheme="minorHAnsi" w:hAnsiTheme="minorHAnsi" w:cstheme="minorHAnsi"/>
          <w:sz w:val="24"/>
          <w:szCs w:val="24"/>
        </w:rPr>
        <w:t xml:space="preserve"> </w:t>
      </w:r>
      <w:r w:rsidR="004914B0" w:rsidRPr="00895B14">
        <w:rPr>
          <w:rFonts w:asciiTheme="minorHAnsi" w:hAnsiTheme="minorHAnsi" w:cstheme="minorHAnsi"/>
          <w:sz w:val="24"/>
          <w:szCs w:val="24"/>
        </w:rPr>
        <w:t>pronte per la trasferta che le porterà alla</w:t>
      </w:r>
      <w:r w:rsidRPr="00895B14">
        <w:rPr>
          <w:rFonts w:asciiTheme="minorHAnsi" w:hAnsiTheme="minorHAnsi" w:cstheme="minorHAnsi"/>
          <w:sz w:val="24"/>
          <w:szCs w:val="24"/>
        </w:rPr>
        <w:t xml:space="preserve"> “Festa dei Fuochi rituali” </w:t>
      </w:r>
      <w:r w:rsidR="004914B0" w:rsidRPr="00895B14">
        <w:rPr>
          <w:rFonts w:asciiTheme="minorHAnsi" w:hAnsiTheme="minorHAnsi" w:cstheme="minorHAnsi"/>
          <w:sz w:val="24"/>
          <w:szCs w:val="24"/>
        </w:rPr>
        <w:t>in programma il prossimo 2 dicembre ad Agn</w:t>
      </w:r>
      <w:r w:rsidR="00ED1F93">
        <w:rPr>
          <w:rFonts w:asciiTheme="minorHAnsi" w:hAnsiTheme="minorHAnsi" w:cstheme="minorHAnsi"/>
          <w:sz w:val="24"/>
          <w:szCs w:val="24"/>
        </w:rPr>
        <w:t>o</w:t>
      </w:r>
      <w:r w:rsidR="004914B0" w:rsidRPr="00895B14">
        <w:rPr>
          <w:rFonts w:asciiTheme="minorHAnsi" w:hAnsiTheme="minorHAnsi" w:cstheme="minorHAnsi"/>
          <w:sz w:val="24"/>
          <w:szCs w:val="24"/>
        </w:rPr>
        <w:t>n</w:t>
      </w:r>
      <w:r w:rsidR="00ED1F93">
        <w:rPr>
          <w:rFonts w:asciiTheme="minorHAnsi" w:hAnsiTheme="minorHAnsi" w:cstheme="minorHAnsi"/>
          <w:sz w:val="24"/>
          <w:szCs w:val="24"/>
        </w:rPr>
        <w:t>e</w:t>
      </w:r>
      <w:r w:rsidR="004914B0" w:rsidRPr="00895B14">
        <w:rPr>
          <w:rFonts w:asciiTheme="minorHAnsi" w:hAnsiTheme="minorHAnsi" w:cstheme="minorHAnsi"/>
          <w:sz w:val="24"/>
          <w:szCs w:val="24"/>
        </w:rPr>
        <w:t>.</w:t>
      </w:r>
    </w:p>
    <w:p w14:paraId="68CCD9DD" w14:textId="0B100BDE" w:rsidR="004914B0" w:rsidRPr="00895B14" w:rsidRDefault="004914B0" w:rsidP="00895B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B14">
        <w:rPr>
          <w:rFonts w:asciiTheme="minorHAnsi" w:hAnsiTheme="minorHAnsi" w:cstheme="minorHAnsi"/>
          <w:sz w:val="24"/>
          <w:szCs w:val="24"/>
        </w:rPr>
        <w:t>L’appuntamento</w:t>
      </w:r>
      <w:r w:rsidR="00895B14">
        <w:rPr>
          <w:rFonts w:asciiTheme="minorHAnsi" w:hAnsiTheme="minorHAnsi" w:cstheme="minorHAnsi"/>
          <w:sz w:val="24"/>
          <w:szCs w:val="24"/>
        </w:rPr>
        <w:t xml:space="preserve"> molisano</w:t>
      </w:r>
      <w:r w:rsidRPr="00895B14">
        <w:rPr>
          <w:rFonts w:asciiTheme="minorHAnsi" w:hAnsiTheme="minorHAnsi" w:cstheme="minorHAnsi"/>
          <w:sz w:val="24"/>
          <w:szCs w:val="24"/>
        </w:rPr>
        <w:t>, che riunisce alcune delle principali tradizioni legate al fuoco</w:t>
      </w:r>
      <w:r w:rsidR="00895B14">
        <w:rPr>
          <w:rFonts w:asciiTheme="minorHAnsi" w:hAnsiTheme="minorHAnsi" w:cstheme="minorHAnsi"/>
          <w:sz w:val="24"/>
          <w:szCs w:val="24"/>
        </w:rPr>
        <w:t xml:space="preserve">, sarà teatro della firma di un protocollo di intesa che </w:t>
      </w:r>
      <w:r w:rsidR="00895B14" w:rsidRPr="00895B14">
        <w:rPr>
          <w:rFonts w:asciiTheme="minorHAnsi" w:hAnsiTheme="minorHAnsi" w:cstheme="minorHAnsi"/>
          <w:sz w:val="24"/>
          <w:szCs w:val="24"/>
        </w:rPr>
        <w:t xml:space="preserve">punta a una valorizzazione sistematica delle feste italiane </w:t>
      </w:r>
      <w:r w:rsidR="00895B14">
        <w:rPr>
          <w:rFonts w:asciiTheme="minorHAnsi" w:hAnsiTheme="minorHAnsi" w:cstheme="minorHAnsi"/>
          <w:sz w:val="24"/>
          <w:szCs w:val="24"/>
        </w:rPr>
        <w:t>dei fuochi rituali.</w:t>
      </w:r>
    </w:p>
    <w:p w14:paraId="1484185B" w14:textId="77777777" w:rsidR="004914B0" w:rsidRPr="00895B14" w:rsidRDefault="004914B0" w:rsidP="00895B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D4F6E1" w14:textId="4CF772C0" w:rsidR="004914B0" w:rsidRPr="00895B14" w:rsidRDefault="004914B0" w:rsidP="00895B1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895B14">
        <w:rPr>
          <w:sz w:val="24"/>
          <w:szCs w:val="24"/>
        </w:rPr>
        <w:t xml:space="preserve"> “Siamo stati invitati a prendere parte a questa manifestazione – commenta Il sindaco di Abbadia San Salvatore Fabrizio Tondi – per l’importanza della nostra tradizione millenaria</w:t>
      </w:r>
      <w:r w:rsidR="00A52C26" w:rsidRPr="00895B14">
        <w:rPr>
          <w:sz w:val="24"/>
          <w:szCs w:val="24"/>
        </w:rPr>
        <w:t xml:space="preserve">. È questo uno dei primi passi concreti per creare una rete </w:t>
      </w:r>
      <w:r w:rsidR="00895B14">
        <w:rPr>
          <w:sz w:val="24"/>
          <w:szCs w:val="24"/>
        </w:rPr>
        <w:t xml:space="preserve">nazionale </w:t>
      </w:r>
      <w:r w:rsidR="00A52C26" w:rsidRPr="00895B14">
        <w:rPr>
          <w:sz w:val="24"/>
          <w:szCs w:val="24"/>
        </w:rPr>
        <w:t>di città del fuoco, passo fondamentale verso il riconoscimento di queste feste come patrimonio culturale immateriale da tutelare</w:t>
      </w:r>
      <w:r w:rsidRPr="00895B14">
        <w:rPr>
          <w:sz w:val="24"/>
          <w:szCs w:val="24"/>
        </w:rPr>
        <w:t>”</w:t>
      </w:r>
      <w:r w:rsidR="00A52C26" w:rsidRPr="00895B14">
        <w:rPr>
          <w:sz w:val="24"/>
          <w:szCs w:val="24"/>
        </w:rPr>
        <w:t>.</w:t>
      </w:r>
    </w:p>
    <w:p w14:paraId="71CFEB27" w14:textId="77777777" w:rsidR="00A52C26" w:rsidRPr="00895B14" w:rsidRDefault="00A52C26" w:rsidP="00895B14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D07E7A3" w14:textId="5EC57C22" w:rsidR="00A52C26" w:rsidRPr="00895B14" w:rsidRDefault="00A52C26" w:rsidP="00895B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5B14">
        <w:rPr>
          <w:rFonts w:asciiTheme="minorHAnsi" w:hAnsiTheme="minorHAnsi" w:cstheme="minorHAnsi"/>
          <w:sz w:val="24"/>
          <w:szCs w:val="24"/>
        </w:rPr>
        <w:t>La “Festa dei Fuochi rituali” ad Agn</w:t>
      </w:r>
      <w:r w:rsidR="00ED1F93">
        <w:rPr>
          <w:rFonts w:asciiTheme="minorHAnsi" w:hAnsiTheme="minorHAnsi" w:cstheme="minorHAnsi"/>
          <w:sz w:val="24"/>
          <w:szCs w:val="24"/>
        </w:rPr>
        <w:t>o</w:t>
      </w:r>
      <w:r w:rsidRPr="00895B14">
        <w:rPr>
          <w:rFonts w:asciiTheme="minorHAnsi" w:hAnsiTheme="minorHAnsi" w:cstheme="minorHAnsi"/>
          <w:sz w:val="24"/>
          <w:szCs w:val="24"/>
        </w:rPr>
        <w:t>n</w:t>
      </w:r>
      <w:r w:rsidR="00ED1F93">
        <w:rPr>
          <w:rFonts w:asciiTheme="minorHAnsi" w:hAnsiTheme="minorHAnsi" w:cstheme="minorHAnsi"/>
          <w:sz w:val="24"/>
          <w:szCs w:val="24"/>
        </w:rPr>
        <w:t>e</w:t>
      </w:r>
      <w:r w:rsidRPr="00895B14">
        <w:rPr>
          <w:rFonts w:asciiTheme="minorHAnsi" w:hAnsiTheme="minorHAnsi" w:cstheme="minorHAnsi"/>
          <w:sz w:val="24"/>
          <w:szCs w:val="24"/>
        </w:rPr>
        <w:t xml:space="preserve"> </w:t>
      </w:r>
      <w:r w:rsidR="008102D8" w:rsidRPr="00895B14">
        <w:rPr>
          <w:rFonts w:asciiTheme="minorHAnsi" w:hAnsiTheme="minorHAnsi" w:cstheme="minorHAnsi"/>
          <w:sz w:val="24"/>
          <w:szCs w:val="24"/>
        </w:rPr>
        <w:t xml:space="preserve">oltre alle Fiaccole di Abbadia San Salvatore, </w:t>
      </w:r>
      <w:r w:rsidRPr="00895B14">
        <w:rPr>
          <w:rFonts w:asciiTheme="minorHAnsi" w:hAnsiTheme="minorHAnsi" w:cstheme="minorHAnsi"/>
          <w:sz w:val="24"/>
          <w:szCs w:val="24"/>
        </w:rPr>
        <w:t xml:space="preserve">vedrà la partecipazione delle seguenti tradizioni: Faglia di Oratino, </w:t>
      </w:r>
      <w:proofErr w:type="spellStart"/>
      <w:r w:rsidRPr="00895B14">
        <w:rPr>
          <w:rFonts w:asciiTheme="minorHAnsi" w:hAnsiTheme="minorHAnsi" w:cstheme="minorHAnsi"/>
          <w:sz w:val="24"/>
          <w:szCs w:val="24"/>
        </w:rPr>
        <w:t>Farchia</w:t>
      </w:r>
      <w:proofErr w:type="spellEnd"/>
      <w:r w:rsidRPr="00895B14">
        <w:rPr>
          <w:rFonts w:asciiTheme="minorHAnsi" w:hAnsiTheme="minorHAnsi" w:cstheme="minorHAnsi"/>
          <w:sz w:val="24"/>
          <w:szCs w:val="24"/>
        </w:rPr>
        <w:t xml:space="preserve"> di Montefalcone nel Sannio, </w:t>
      </w:r>
      <w:proofErr w:type="spellStart"/>
      <w:r w:rsidRPr="00895B14">
        <w:rPr>
          <w:rFonts w:asciiTheme="minorHAnsi" w:hAnsiTheme="minorHAnsi" w:cstheme="minorHAnsi"/>
          <w:sz w:val="24"/>
          <w:szCs w:val="24"/>
        </w:rPr>
        <w:t>Farchia</w:t>
      </w:r>
      <w:proofErr w:type="spellEnd"/>
      <w:r w:rsidRPr="00895B14">
        <w:rPr>
          <w:rFonts w:asciiTheme="minorHAnsi" w:hAnsiTheme="minorHAnsi" w:cstheme="minorHAnsi"/>
          <w:sz w:val="24"/>
          <w:szCs w:val="24"/>
        </w:rPr>
        <w:t xml:space="preserve"> di Salcito,</w:t>
      </w:r>
      <w:r w:rsidR="008102D8" w:rsidRPr="00895B14">
        <w:rPr>
          <w:rFonts w:asciiTheme="minorHAnsi" w:hAnsiTheme="minorHAnsi" w:cstheme="minorHAnsi"/>
          <w:sz w:val="24"/>
          <w:szCs w:val="24"/>
        </w:rPr>
        <w:t xml:space="preserve"> </w:t>
      </w:r>
      <w:r w:rsidRPr="00895B1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5B14">
        <w:rPr>
          <w:rFonts w:asciiTheme="minorHAnsi" w:hAnsiTheme="minorHAnsi" w:cstheme="minorHAnsi"/>
          <w:sz w:val="24"/>
          <w:szCs w:val="24"/>
        </w:rPr>
        <w:t>Ndoccia</w:t>
      </w:r>
      <w:proofErr w:type="spellEnd"/>
      <w:r w:rsidRPr="00895B14">
        <w:rPr>
          <w:rFonts w:asciiTheme="minorHAnsi" w:hAnsiTheme="minorHAnsi" w:cstheme="minorHAnsi"/>
          <w:sz w:val="24"/>
          <w:szCs w:val="24"/>
        </w:rPr>
        <w:t xml:space="preserve"> di Civitanova del Sannio, </w:t>
      </w:r>
      <w:proofErr w:type="spellStart"/>
      <w:r w:rsidRPr="00895B14">
        <w:rPr>
          <w:rFonts w:asciiTheme="minorHAnsi" w:hAnsiTheme="minorHAnsi" w:cstheme="minorHAnsi"/>
          <w:sz w:val="24"/>
          <w:szCs w:val="24"/>
        </w:rPr>
        <w:t>Ndoccia</w:t>
      </w:r>
      <w:proofErr w:type="spellEnd"/>
      <w:r w:rsidRPr="00895B14">
        <w:rPr>
          <w:rFonts w:asciiTheme="minorHAnsi" w:hAnsiTheme="minorHAnsi" w:cstheme="minorHAnsi"/>
          <w:sz w:val="24"/>
          <w:szCs w:val="24"/>
        </w:rPr>
        <w:t xml:space="preserve"> di Agnone, </w:t>
      </w:r>
      <w:proofErr w:type="spellStart"/>
      <w:r w:rsidRPr="00895B14">
        <w:rPr>
          <w:rFonts w:asciiTheme="minorHAnsi" w:hAnsiTheme="minorHAnsi" w:cstheme="minorHAnsi"/>
          <w:sz w:val="24"/>
          <w:szCs w:val="24"/>
        </w:rPr>
        <w:t>Ndoccia</w:t>
      </w:r>
      <w:proofErr w:type="spellEnd"/>
      <w:r w:rsidRPr="00895B14">
        <w:rPr>
          <w:rFonts w:asciiTheme="minorHAnsi" w:hAnsiTheme="minorHAnsi" w:cstheme="minorHAnsi"/>
          <w:sz w:val="24"/>
          <w:szCs w:val="24"/>
        </w:rPr>
        <w:t xml:space="preserve"> di Pietrabbondante, </w:t>
      </w:r>
      <w:proofErr w:type="spellStart"/>
      <w:r w:rsidRPr="00895B14">
        <w:rPr>
          <w:rFonts w:asciiTheme="minorHAnsi" w:hAnsiTheme="minorHAnsi" w:cstheme="minorHAnsi"/>
          <w:sz w:val="24"/>
          <w:szCs w:val="24"/>
        </w:rPr>
        <w:t>Farchia</w:t>
      </w:r>
      <w:proofErr w:type="spellEnd"/>
      <w:r w:rsidRPr="00895B14">
        <w:rPr>
          <w:rFonts w:asciiTheme="minorHAnsi" w:hAnsiTheme="minorHAnsi" w:cstheme="minorHAnsi"/>
          <w:sz w:val="24"/>
          <w:szCs w:val="24"/>
        </w:rPr>
        <w:t xml:space="preserve"> di Fara Filiorum Petri, Laura di Mirabello Sannitico, Torciata di Pitigliano</w:t>
      </w:r>
      <w:r w:rsidR="008102D8" w:rsidRPr="00895B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95B14">
        <w:rPr>
          <w:rFonts w:asciiTheme="minorHAnsi" w:hAnsiTheme="minorHAnsi" w:cstheme="minorHAnsi"/>
          <w:sz w:val="24"/>
          <w:szCs w:val="24"/>
        </w:rPr>
        <w:t>Farchia</w:t>
      </w:r>
      <w:proofErr w:type="spellEnd"/>
      <w:r w:rsidRPr="00895B14">
        <w:rPr>
          <w:rFonts w:asciiTheme="minorHAnsi" w:hAnsiTheme="minorHAnsi" w:cstheme="minorHAnsi"/>
          <w:sz w:val="24"/>
          <w:szCs w:val="24"/>
        </w:rPr>
        <w:t xml:space="preserve"> di Roccavivara</w:t>
      </w:r>
      <w:r w:rsidR="008102D8" w:rsidRPr="00895B14">
        <w:rPr>
          <w:rFonts w:asciiTheme="minorHAnsi" w:hAnsiTheme="minorHAnsi" w:cstheme="minorHAnsi"/>
          <w:sz w:val="24"/>
          <w:szCs w:val="24"/>
        </w:rPr>
        <w:t xml:space="preserve">, </w:t>
      </w:r>
      <w:r w:rsidRPr="00895B14">
        <w:rPr>
          <w:rFonts w:asciiTheme="minorHAnsi" w:hAnsiTheme="minorHAnsi" w:cstheme="minorHAnsi"/>
          <w:sz w:val="24"/>
          <w:szCs w:val="24"/>
        </w:rPr>
        <w:t>Fracchia di San Marco in Lamis</w:t>
      </w:r>
      <w:r w:rsidR="008102D8" w:rsidRPr="00895B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95B14">
        <w:rPr>
          <w:rFonts w:asciiTheme="minorHAnsi" w:hAnsiTheme="minorHAnsi" w:cstheme="minorHAnsi"/>
          <w:sz w:val="24"/>
          <w:szCs w:val="24"/>
        </w:rPr>
        <w:t>Ntossa</w:t>
      </w:r>
      <w:proofErr w:type="spellEnd"/>
      <w:r w:rsidRPr="00895B14">
        <w:rPr>
          <w:rFonts w:asciiTheme="minorHAnsi" w:hAnsiTheme="minorHAnsi" w:cstheme="minorHAnsi"/>
          <w:sz w:val="24"/>
          <w:szCs w:val="24"/>
        </w:rPr>
        <w:t xml:space="preserve"> di Santo Stefano di Sante Marie</w:t>
      </w:r>
      <w:r w:rsidR="008102D8" w:rsidRPr="00895B14">
        <w:rPr>
          <w:rFonts w:asciiTheme="minorHAnsi" w:hAnsiTheme="minorHAnsi" w:cstheme="minorHAnsi"/>
          <w:sz w:val="24"/>
          <w:szCs w:val="24"/>
        </w:rPr>
        <w:t>.</w:t>
      </w:r>
    </w:p>
    <w:p w14:paraId="200EFAB4" w14:textId="77777777" w:rsidR="00A52C26" w:rsidRPr="00895B14" w:rsidRDefault="00A52C26" w:rsidP="00895B14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8DB92D" w14:textId="39E46EED" w:rsidR="003949E2" w:rsidRPr="00895B14" w:rsidRDefault="008102D8" w:rsidP="00895B14">
      <w:pPr>
        <w:jc w:val="both"/>
        <w:rPr>
          <w:rFonts w:asciiTheme="minorHAnsi" w:hAnsiTheme="minorHAnsi" w:cstheme="minorHAnsi"/>
          <w:sz w:val="24"/>
          <w:szCs w:val="24"/>
        </w:rPr>
      </w:pPr>
      <w:r w:rsidRPr="00895B14">
        <w:rPr>
          <w:sz w:val="24"/>
          <w:szCs w:val="24"/>
        </w:rPr>
        <w:t>Intanto ad Abbadia San Salvatore sono in pieno svolgimento i preparativi dell’</w:t>
      </w:r>
      <w:r w:rsidR="00895B14" w:rsidRPr="00895B14">
        <w:rPr>
          <w:sz w:val="24"/>
          <w:szCs w:val="24"/>
        </w:rPr>
        <w:t>edizione 2023</w:t>
      </w:r>
      <w:r w:rsidR="00A52C26" w:rsidRPr="00895B14">
        <w:rPr>
          <w:sz w:val="24"/>
          <w:szCs w:val="24"/>
        </w:rPr>
        <w:t xml:space="preserve"> delle Fiaccole</w:t>
      </w:r>
      <w:r w:rsidR="00895B14" w:rsidRPr="00895B14">
        <w:rPr>
          <w:sz w:val="24"/>
          <w:szCs w:val="24"/>
        </w:rPr>
        <w:t xml:space="preserve"> che si rinnoverà nella notte 24 dicembre quando, le tipiche cataste di legna a forma piramidale alte fino a sette metri che vengono costruite in ogni angolo del borgo medioevale amiatino, saranno incendiate e </w:t>
      </w:r>
      <w:r w:rsidR="00A52C26" w:rsidRPr="00895B14">
        <w:rPr>
          <w:sz w:val="24"/>
          <w:szCs w:val="24"/>
        </w:rPr>
        <w:t xml:space="preserve">con il loro fuoco illuminano la notte </w:t>
      </w:r>
      <w:r w:rsidR="00895B14" w:rsidRPr="00895B14">
        <w:rPr>
          <w:sz w:val="24"/>
          <w:szCs w:val="24"/>
        </w:rPr>
        <w:t xml:space="preserve">della vigilia,  </w:t>
      </w:r>
      <w:r w:rsidR="00F2231C" w:rsidRPr="00895B14">
        <w:rPr>
          <w:rFonts w:asciiTheme="minorHAnsi" w:hAnsiTheme="minorHAnsi" w:cstheme="minorHAnsi"/>
          <w:sz w:val="24"/>
          <w:szCs w:val="24"/>
        </w:rPr>
        <w:t>offrendo a tutti la possibilità di vivere un</w:t>
      </w:r>
      <w:r w:rsidR="00437071" w:rsidRPr="00895B14">
        <w:rPr>
          <w:rFonts w:asciiTheme="minorHAnsi" w:hAnsiTheme="minorHAnsi" w:cstheme="minorHAnsi"/>
          <w:sz w:val="24"/>
          <w:szCs w:val="24"/>
        </w:rPr>
        <w:t xml:space="preserve"> Natale </w:t>
      </w:r>
      <w:r w:rsidR="00F2231C" w:rsidRPr="00895B14">
        <w:rPr>
          <w:rFonts w:asciiTheme="minorHAnsi" w:hAnsiTheme="minorHAnsi" w:cstheme="minorHAnsi"/>
          <w:sz w:val="24"/>
          <w:szCs w:val="24"/>
        </w:rPr>
        <w:t>che non si trova in nessun altro luogo al mondo e che fa propri valori come quello dell’accoglienza, dell’amicizia, della semplicità</w:t>
      </w:r>
      <w:r w:rsidR="00437071" w:rsidRPr="00895B14">
        <w:rPr>
          <w:rFonts w:asciiTheme="minorHAnsi" w:hAnsiTheme="minorHAnsi" w:cstheme="minorHAnsi"/>
          <w:sz w:val="24"/>
          <w:szCs w:val="24"/>
        </w:rPr>
        <w:t>.</w:t>
      </w:r>
    </w:p>
    <w:p w14:paraId="7A488BF3" w14:textId="77777777" w:rsidR="00F2231C" w:rsidRPr="00895B14" w:rsidRDefault="00F2231C" w:rsidP="00895B14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205A938" w14:textId="77777777" w:rsidR="003949E2" w:rsidRPr="00895B14" w:rsidRDefault="00A17112" w:rsidP="00895B14">
      <w:pPr>
        <w:spacing w:after="0" w:line="240" w:lineRule="auto"/>
        <w:contextualSpacing/>
        <w:jc w:val="both"/>
        <w:rPr>
          <w:rStyle w:val="Collegamentoipertestuale"/>
          <w:rFonts w:asciiTheme="minorHAnsi" w:hAnsiTheme="minorHAnsi" w:cstheme="minorHAnsi"/>
          <w:sz w:val="24"/>
          <w:szCs w:val="24"/>
        </w:rPr>
      </w:pPr>
      <w:r w:rsidRPr="00895B14">
        <w:rPr>
          <w:rFonts w:asciiTheme="minorHAnsi" w:hAnsiTheme="minorHAnsi" w:cstheme="minorHAnsi"/>
          <w:sz w:val="24"/>
          <w:szCs w:val="24"/>
        </w:rPr>
        <w:t xml:space="preserve">Per </w:t>
      </w:r>
      <w:r w:rsidR="00423D2F" w:rsidRPr="00895B14">
        <w:rPr>
          <w:rFonts w:asciiTheme="minorHAnsi" w:hAnsiTheme="minorHAnsi" w:cstheme="minorHAnsi"/>
          <w:sz w:val="24"/>
          <w:szCs w:val="24"/>
        </w:rPr>
        <w:t>maggio</w:t>
      </w:r>
      <w:r w:rsidR="003949E2" w:rsidRPr="00895B14">
        <w:rPr>
          <w:rFonts w:asciiTheme="minorHAnsi" w:hAnsiTheme="minorHAnsi" w:cstheme="minorHAnsi"/>
          <w:sz w:val="24"/>
          <w:szCs w:val="24"/>
        </w:rPr>
        <w:t xml:space="preserve">ri informazioni: </w:t>
      </w:r>
      <w:proofErr w:type="spellStart"/>
      <w:r w:rsidR="003949E2" w:rsidRPr="00895B14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3949E2" w:rsidRPr="00895B14">
        <w:rPr>
          <w:rFonts w:asciiTheme="minorHAnsi" w:hAnsiTheme="minorHAnsi" w:cstheme="minorHAnsi"/>
          <w:sz w:val="24"/>
          <w:szCs w:val="24"/>
        </w:rPr>
        <w:t xml:space="preserve"> 0577770361; </w:t>
      </w:r>
      <w:r w:rsidRPr="00895B14">
        <w:rPr>
          <w:rFonts w:asciiTheme="minorHAnsi" w:hAnsiTheme="minorHAnsi" w:cstheme="minorHAnsi"/>
          <w:sz w:val="24"/>
          <w:szCs w:val="24"/>
        </w:rPr>
        <w:t xml:space="preserve">sito: </w:t>
      </w:r>
      <w:hyperlink r:id="rId6" w:history="1">
        <w:r w:rsidRPr="00895B14">
          <w:rPr>
            <w:rStyle w:val="Collegamentoipertestuale"/>
            <w:rFonts w:asciiTheme="minorHAnsi" w:hAnsiTheme="minorHAnsi" w:cstheme="minorHAnsi"/>
            <w:sz w:val="24"/>
            <w:szCs w:val="24"/>
          </w:rPr>
          <w:t>www.cittadellefiaccole.it</w:t>
        </w:r>
      </w:hyperlink>
      <w:r w:rsidR="003949E2" w:rsidRPr="00895B14">
        <w:rPr>
          <w:rStyle w:val="Collegamentoipertestuale"/>
          <w:rFonts w:asciiTheme="minorHAnsi" w:hAnsiTheme="minorHAnsi" w:cstheme="minorHAnsi"/>
          <w:sz w:val="24"/>
          <w:szCs w:val="24"/>
        </w:rPr>
        <w:t xml:space="preserve">; </w:t>
      </w:r>
    </w:p>
    <w:p w14:paraId="4E58F362" w14:textId="77777777" w:rsidR="000F609E" w:rsidRDefault="00A17112" w:rsidP="00895B14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95B14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7" w:tgtFrame="_blank" w:history="1">
        <w:r w:rsidRPr="00895B14">
          <w:rPr>
            <w:rStyle w:val="Collegamentoipertestuale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info@cittadellefiaccole.it</w:t>
        </w:r>
      </w:hyperlink>
      <w:r w:rsidR="003949E2" w:rsidRPr="00895B14">
        <w:rPr>
          <w:rStyle w:val="Collegamentoipertestuale"/>
          <w:rFonts w:asciiTheme="minorHAnsi" w:hAnsiTheme="minorHAnsi" w:cstheme="minorHAnsi"/>
          <w:color w:val="1155CC"/>
          <w:sz w:val="24"/>
          <w:szCs w:val="24"/>
          <w:shd w:val="clear" w:color="auto" w:fill="FFFFFF"/>
        </w:rPr>
        <w:t xml:space="preserve">;  </w:t>
      </w:r>
      <w:r w:rsidRPr="00895B14">
        <w:rPr>
          <w:rFonts w:asciiTheme="minorHAnsi" w:hAnsiTheme="minorHAnsi" w:cstheme="minorHAnsi"/>
          <w:sz w:val="24"/>
          <w:szCs w:val="24"/>
        </w:rPr>
        <w:t xml:space="preserve">Facebook: </w:t>
      </w:r>
      <w:r w:rsidR="00423D2F" w:rsidRPr="00895B14">
        <w:rPr>
          <w:rFonts w:asciiTheme="minorHAnsi" w:hAnsiTheme="minorHAnsi" w:cstheme="minorHAnsi"/>
          <w:sz w:val="24"/>
          <w:szCs w:val="24"/>
        </w:rPr>
        <w:t>abbadia città delle fiaccole</w:t>
      </w:r>
      <w:r w:rsidR="000F609E">
        <w:rPr>
          <w:rFonts w:asciiTheme="minorHAnsi" w:hAnsiTheme="minorHAnsi" w:cstheme="minorHAnsi"/>
          <w:sz w:val="24"/>
          <w:szCs w:val="24"/>
        </w:rPr>
        <w:br/>
      </w:r>
    </w:p>
    <w:p w14:paraId="4D0B51C4" w14:textId="01C06E6D" w:rsidR="005D5687" w:rsidRDefault="00A17112" w:rsidP="000F609E">
      <w:pPr>
        <w:spacing w:after="0" w:line="240" w:lineRule="auto"/>
        <w:contextualSpacing/>
        <w:jc w:val="both"/>
      </w:pPr>
      <w:r w:rsidRPr="003949E2">
        <w:rPr>
          <w:b/>
          <w:sz w:val="18"/>
          <w:szCs w:val="18"/>
        </w:rPr>
        <w:t>contatti stampa per Abbadia San</w:t>
      </w:r>
      <w:r w:rsidR="000F6B6C">
        <w:rPr>
          <w:b/>
          <w:sz w:val="18"/>
          <w:szCs w:val="18"/>
        </w:rPr>
        <w:t xml:space="preserve"> Salvatore Città delle Fiaccole: </w:t>
      </w:r>
      <w:r w:rsidRPr="003949E2">
        <w:rPr>
          <w:b/>
          <w:sz w:val="18"/>
          <w:szCs w:val="18"/>
        </w:rPr>
        <w:t xml:space="preserve">Sonia Corsi: </w:t>
      </w:r>
      <w:r w:rsidRPr="003949E2">
        <w:rPr>
          <w:sz w:val="18"/>
          <w:szCs w:val="18"/>
        </w:rPr>
        <w:t>3351979765</w:t>
      </w:r>
      <w:r w:rsidR="00423D2F" w:rsidRPr="003949E2">
        <w:rPr>
          <w:sz w:val="18"/>
          <w:szCs w:val="18"/>
        </w:rPr>
        <w:t xml:space="preserve">; </w:t>
      </w:r>
      <w:r w:rsidR="003949E2" w:rsidRPr="003949E2">
        <w:rPr>
          <w:b/>
          <w:sz w:val="18"/>
          <w:szCs w:val="18"/>
        </w:rPr>
        <w:t>E</w:t>
      </w:r>
      <w:r w:rsidR="00423D2F" w:rsidRPr="003949E2">
        <w:rPr>
          <w:b/>
          <w:sz w:val="18"/>
          <w:szCs w:val="18"/>
        </w:rPr>
        <w:t>len</w:t>
      </w:r>
      <w:r w:rsidR="003949E2" w:rsidRPr="003949E2">
        <w:rPr>
          <w:b/>
          <w:sz w:val="18"/>
          <w:szCs w:val="18"/>
        </w:rPr>
        <w:t>a G</w:t>
      </w:r>
      <w:r w:rsidR="00423D2F" w:rsidRPr="003949E2">
        <w:rPr>
          <w:b/>
          <w:sz w:val="18"/>
          <w:szCs w:val="18"/>
        </w:rPr>
        <w:t>iovenco:</w:t>
      </w:r>
      <w:r w:rsidR="00423D2F" w:rsidRPr="003949E2">
        <w:rPr>
          <w:sz w:val="18"/>
          <w:szCs w:val="18"/>
        </w:rPr>
        <w:t xml:space="preserve"> 331</w:t>
      </w:r>
      <w:r w:rsidR="00BC2451" w:rsidRPr="003949E2">
        <w:rPr>
          <w:sz w:val="18"/>
          <w:szCs w:val="18"/>
        </w:rPr>
        <w:t>5353540</w:t>
      </w:r>
    </w:p>
    <w:sectPr w:rsidR="005D5687" w:rsidSect="000F609E">
      <w:headerReference w:type="default" r:id="rId8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B15D" w14:textId="77777777" w:rsidR="00D5307B" w:rsidRDefault="00D5307B" w:rsidP="005D5687">
      <w:pPr>
        <w:spacing w:after="0" w:line="240" w:lineRule="auto"/>
      </w:pPr>
      <w:r>
        <w:separator/>
      </w:r>
    </w:p>
  </w:endnote>
  <w:endnote w:type="continuationSeparator" w:id="0">
    <w:p w14:paraId="5A71A155" w14:textId="77777777" w:rsidR="00D5307B" w:rsidRDefault="00D5307B" w:rsidP="005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AFDC" w14:textId="77777777" w:rsidR="00D5307B" w:rsidRDefault="00D5307B" w:rsidP="005D5687">
      <w:pPr>
        <w:spacing w:after="0" w:line="240" w:lineRule="auto"/>
      </w:pPr>
      <w:r>
        <w:separator/>
      </w:r>
    </w:p>
  </w:footnote>
  <w:footnote w:type="continuationSeparator" w:id="0">
    <w:p w14:paraId="4BAE0226" w14:textId="77777777" w:rsidR="00D5307B" w:rsidRDefault="00D5307B" w:rsidP="005D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E980" w14:textId="77777777" w:rsidR="00927F21" w:rsidRDefault="00927F21">
    <w:pPr>
      <w:pStyle w:val="Intestazione"/>
    </w:pPr>
    <w:r>
      <w:rPr>
        <w:noProof/>
        <w:lang w:eastAsia="it-IT"/>
      </w:rPr>
      <w:t xml:space="preserve"> </w:t>
    </w:r>
    <w:r w:rsidR="00267CE8">
      <w:rPr>
        <w:noProof/>
        <w:lang w:eastAsia="it-IT"/>
      </w:rPr>
      <w:drawing>
        <wp:inline distT="0" distB="0" distL="0" distR="0" wp14:anchorId="68264B9B" wp14:editId="202F6356">
          <wp:extent cx="1847850" cy="714375"/>
          <wp:effectExtent l="19050" t="0" r="0" b="0"/>
          <wp:docPr id="438206557" name="Immagine 4382065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687">
      <w:t xml:space="preserve">               </w:t>
    </w:r>
    <w:r>
      <w:t xml:space="preserve">                       </w:t>
    </w:r>
    <w:r>
      <w:tab/>
      <w:t xml:space="preserve">          </w:t>
    </w:r>
    <w:r w:rsidR="00267CE8">
      <w:rPr>
        <w:noProof/>
        <w:lang w:eastAsia="it-IT"/>
      </w:rPr>
      <w:drawing>
        <wp:inline distT="0" distB="0" distL="0" distR="0" wp14:anchorId="55028E8B" wp14:editId="5E233C17">
          <wp:extent cx="971550" cy="971550"/>
          <wp:effectExtent l="19050" t="0" r="0" b="0"/>
          <wp:docPr id="620833107" name="Immagine 620833107" descr="logo quad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quadra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687">
      <w:t xml:space="preserve">   </w:t>
    </w:r>
  </w:p>
  <w:p w14:paraId="3CBF7A17" w14:textId="77777777" w:rsidR="00FD1877" w:rsidRDefault="005D5687">
    <w:pPr>
      <w:pStyle w:val="Intestazione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87"/>
    <w:rsid w:val="000008B5"/>
    <w:rsid w:val="00016198"/>
    <w:rsid w:val="00016299"/>
    <w:rsid w:val="0001765D"/>
    <w:rsid w:val="0002015C"/>
    <w:rsid w:val="000237C7"/>
    <w:rsid w:val="00033B88"/>
    <w:rsid w:val="00035036"/>
    <w:rsid w:val="00062F15"/>
    <w:rsid w:val="0006430D"/>
    <w:rsid w:val="00064674"/>
    <w:rsid w:val="000677A7"/>
    <w:rsid w:val="00067952"/>
    <w:rsid w:val="0007050B"/>
    <w:rsid w:val="00071897"/>
    <w:rsid w:val="000803AF"/>
    <w:rsid w:val="00080F57"/>
    <w:rsid w:val="000814C2"/>
    <w:rsid w:val="000853A8"/>
    <w:rsid w:val="00091450"/>
    <w:rsid w:val="000975BA"/>
    <w:rsid w:val="000A1947"/>
    <w:rsid w:val="000A3342"/>
    <w:rsid w:val="000A45A7"/>
    <w:rsid w:val="000A4D0D"/>
    <w:rsid w:val="000B01C1"/>
    <w:rsid w:val="000B05C9"/>
    <w:rsid w:val="000C2FE4"/>
    <w:rsid w:val="000C385D"/>
    <w:rsid w:val="000C65FB"/>
    <w:rsid w:val="000C7E92"/>
    <w:rsid w:val="000D138F"/>
    <w:rsid w:val="000D7AB0"/>
    <w:rsid w:val="000E73AB"/>
    <w:rsid w:val="000E7850"/>
    <w:rsid w:val="000F016E"/>
    <w:rsid w:val="000F0CDD"/>
    <w:rsid w:val="000F39B2"/>
    <w:rsid w:val="000F4599"/>
    <w:rsid w:val="000F609E"/>
    <w:rsid w:val="000F6B6C"/>
    <w:rsid w:val="000F741D"/>
    <w:rsid w:val="001043DC"/>
    <w:rsid w:val="00104F72"/>
    <w:rsid w:val="001056BB"/>
    <w:rsid w:val="00111ED0"/>
    <w:rsid w:val="001137A1"/>
    <w:rsid w:val="00116715"/>
    <w:rsid w:val="0012350E"/>
    <w:rsid w:val="00131842"/>
    <w:rsid w:val="00134000"/>
    <w:rsid w:val="00134E13"/>
    <w:rsid w:val="001409DB"/>
    <w:rsid w:val="001412BC"/>
    <w:rsid w:val="00144219"/>
    <w:rsid w:val="001525DE"/>
    <w:rsid w:val="00155D78"/>
    <w:rsid w:val="00157E34"/>
    <w:rsid w:val="001664BB"/>
    <w:rsid w:val="001740D2"/>
    <w:rsid w:val="00177120"/>
    <w:rsid w:val="00181E0F"/>
    <w:rsid w:val="001869F7"/>
    <w:rsid w:val="00186F93"/>
    <w:rsid w:val="00190CBA"/>
    <w:rsid w:val="00195A53"/>
    <w:rsid w:val="001964CD"/>
    <w:rsid w:val="001A5D2E"/>
    <w:rsid w:val="001B02DE"/>
    <w:rsid w:val="001B0D2B"/>
    <w:rsid w:val="001B0EB0"/>
    <w:rsid w:val="001B2DD2"/>
    <w:rsid w:val="001B2E4B"/>
    <w:rsid w:val="001B3B03"/>
    <w:rsid w:val="001B611E"/>
    <w:rsid w:val="001D17C3"/>
    <w:rsid w:val="001D2269"/>
    <w:rsid w:val="001D2F17"/>
    <w:rsid w:val="001D6FAF"/>
    <w:rsid w:val="001F3F4E"/>
    <w:rsid w:val="002137CB"/>
    <w:rsid w:val="002145DC"/>
    <w:rsid w:val="00216D22"/>
    <w:rsid w:val="002176CA"/>
    <w:rsid w:val="0022647A"/>
    <w:rsid w:val="00227936"/>
    <w:rsid w:val="00230E39"/>
    <w:rsid w:val="002338C6"/>
    <w:rsid w:val="00234ABA"/>
    <w:rsid w:val="00242D51"/>
    <w:rsid w:val="00246D4B"/>
    <w:rsid w:val="0025284A"/>
    <w:rsid w:val="00264A7E"/>
    <w:rsid w:val="002653A0"/>
    <w:rsid w:val="002662BA"/>
    <w:rsid w:val="00267CE8"/>
    <w:rsid w:val="00271CD4"/>
    <w:rsid w:val="00272AF0"/>
    <w:rsid w:val="0027393A"/>
    <w:rsid w:val="00281A06"/>
    <w:rsid w:val="002825E2"/>
    <w:rsid w:val="002978E7"/>
    <w:rsid w:val="002A0302"/>
    <w:rsid w:val="002A441F"/>
    <w:rsid w:val="002A486E"/>
    <w:rsid w:val="002A588A"/>
    <w:rsid w:val="002B5F08"/>
    <w:rsid w:val="002B6700"/>
    <w:rsid w:val="002B6BF9"/>
    <w:rsid w:val="002C4140"/>
    <w:rsid w:val="002D1361"/>
    <w:rsid w:val="002D6DE1"/>
    <w:rsid w:val="002E323A"/>
    <w:rsid w:val="002E6109"/>
    <w:rsid w:val="002F60B6"/>
    <w:rsid w:val="003037C5"/>
    <w:rsid w:val="00311614"/>
    <w:rsid w:val="00314315"/>
    <w:rsid w:val="00320017"/>
    <w:rsid w:val="00320504"/>
    <w:rsid w:val="0032129D"/>
    <w:rsid w:val="00322697"/>
    <w:rsid w:val="003227BB"/>
    <w:rsid w:val="00332F09"/>
    <w:rsid w:val="00343759"/>
    <w:rsid w:val="00344E9F"/>
    <w:rsid w:val="0034679A"/>
    <w:rsid w:val="003504EB"/>
    <w:rsid w:val="00361FD0"/>
    <w:rsid w:val="00363BE3"/>
    <w:rsid w:val="003658BB"/>
    <w:rsid w:val="00365B9D"/>
    <w:rsid w:val="00370321"/>
    <w:rsid w:val="00370DC6"/>
    <w:rsid w:val="003714B9"/>
    <w:rsid w:val="003715EF"/>
    <w:rsid w:val="00371797"/>
    <w:rsid w:val="003867A4"/>
    <w:rsid w:val="00387084"/>
    <w:rsid w:val="00390E25"/>
    <w:rsid w:val="00391CA4"/>
    <w:rsid w:val="00393957"/>
    <w:rsid w:val="00393C39"/>
    <w:rsid w:val="003949E2"/>
    <w:rsid w:val="003A0AA8"/>
    <w:rsid w:val="003A3BD6"/>
    <w:rsid w:val="003B6883"/>
    <w:rsid w:val="003B6B7D"/>
    <w:rsid w:val="003C175F"/>
    <w:rsid w:val="003C3253"/>
    <w:rsid w:val="003C560D"/>
    <w:rsid w:val="003E16CA"/>
    <w:rsid w:val="003E22EA"/>
    <w:rsid w:val="003E6DBC"/>
    <w:rsid w:val="003F3570"/>
    <w:rsid w:val="003F3E23"/>
    <w:rsid w:val="003F4E09"/>
    <w:rsid w:val="003F5568"/>
    <w:rsid w:val="003F621F"/>
    <w:rsid w:val="0040161D"/>
    <w:rsid w:val="00404B2C"/>
    <w:rsid w:val="00405C0B"/>
    <w:rsid w:val="00410253"/>
    <w:rsid w:val="00410C1D"/>
    <w:rsid w:val="00423D2F"/>
    <w:rsid w:val="00424A2D"/>
    <w:rsid w:val="00424BAF"/>
    <w:rsid w:val="00430E92"/>
    <w:rsid w:val="00436917"/>
    <w:rsid w:val="00437071"/>
    <w:rsid w:val="0044218D"/>
    <w:rsid w:val="004520DA"/>
    <w:rsid w:val="00454604"/>
    <w:rsid w:val="00454928"/>
    <w:rsid w:val="00454E15"/>
    <w:rsid w:val="00457F0E"/>
    <w:rsid w:val="00462828"/>
    <w:rsid w:val="00462B5C"/>
    <w:rsid w:val="004631FF"/>
    <w:rsid w:val="00463B1C"/>
    <w:rsid w:val="00473CE8"/>
    <w:rsid w:val="00476D19"/>
    <w:rsid w:val="0048225E"/>
    <w:rsid w:val="004914B0"/>
    <w:rsid w:val="0049248A"/>
    <w:rsid w:val="00492ADD"/>
    <w:rsid w:val="00493B3A"/>
    <w:rsid w:val="00493C81"/>
    <w:rsid w:val="00495148"/>
    <w:rsid w:val="004A0393"/>
    <w:rsid w:val="004A2E2C"/>
    <w:rsid w:val="004A3AA1"/>
    <w:rsid w:val="004B1A7A"/>
    <w:rsid w:val="004B66D7"/>
    <w:rsid w:val="004B7B75"/>
    <w:rsid w:val="004C4799"/>
    <w:rsid w:val="004C553D"/>
    <w:rsid w:val="004C7A39"/>
    <w:rsid w:val="004D0247"/>
    <w:rsid w:val="004E110C"/>
    <w:rsid w:val="004E7D23"/>
    <w:rsid w:val="004F450D"/>
    <w:rsid w:val="004F6EDB"/>
    <w:rsid w:val="00501F3A"/>
    <w:rsid w:val="005121CB"/>
    <w:rsid w:val="005164E1"/>
    <w:rsid w:val="00516E64"/>
    <w:rsid w:val="0052297E"/>
    <w:rsid w:val="0053024A"/>
    <w:rsid w:val="005349AD"/>
    <w:rsid w:val="005352EC"/>
    <w:rsid w:val="005368D9"/>
    <w:rsid w:val="00542E7E"/>
    <w:rsid w:val="00547E62"/>
    <w:rsid w:val="005526C1"/>
    <w:rsid w:val="00552D44"/>
    <w:rsid w:val="00562974"/>
    <w:rsid w:val="0056732D"/>
    <w:rsid w:val="00567902"/>
    <w:rsid w:val="005756B5"/>
    <w:rsid w:val="00577610"/>
    <w:rsid w:val="00581A7D"/>
    <w:rsid w:val="0058633C"/>
    <w:rsid w:val="00591A90"/>
    <w:rsid w:val="005921CE"/>
    <w:rsid w:val="00597D60"/>
    <w:rsid w:val="005A0242"/>
    <w:rsid w:val="005A2598"/>
    <w:rsid w:val="005A7013"/>
    <w:rsid w:val="005A7029"/>
    <w:rsid w:val="005B1067"/>
    <w:rsid w:val="005B2E18"/>
    <w:rsid w:val="005B621D"/>
    <w:rsid w:val="005C46C8"/>
    <w:rsid w:val="005C7078"/>
    <w:rsid w:val="005D2B27"/>
    <w:rsid w:val="005D4555"/>
    <w:rsid w:val="005D5687"/>
    <w:rsid w:val="005E137B"/>
    <w:rsid w:val="005E45BC"/>
    <w:rsid w:val="005E62F7"/>
    <w:rsid w:val="005F2A4E"/>
    <w:rsid w:val="005F3081"/>
    <w:rsid w:val="005F30AC"/>
    <w:rsid w:val="005F7720"/>
    <w:rsid w:val="00603580"/>
    <w:rsid w:val="00604A05"/>
    <w:rsid w:val="006101B3"/>
    <w:rsid w:val="00610320"/>
    <w:rsid w:val="006169CF"/>
    <w:rsid w:val="006321F3"/>
    <w:rsid w:val="00632B62"/>
    <w:rsid w:val="00636518"/>
    <w:rsid w:val="00642F78"/>
    <w:rsid w:val="0064653F"/>
    <w:rsid w:val="00647BD6"/>
    <w:rsid w:val="00653CBF"/>
    <w:rsid w:val="0065430B"/>
    <w:rsid w:val="00660A48"/>
    <w:rsid w:val="006641FB"/>
    <w:rsid w:val="00670D03"/>
    <w:rsid w:val="006720AA"/>
    <w:rsid w:val="00673D48"/>
    <w:rsid w:val="00674D50"/>
    <w:rsid w:val="00675A6B"/>
    <w:rsid w:val="006915EA"/>
    <w:rsid w:val="006A2DF5"/>
    <w:rsid w:val="006A2F08"/>
    <w:rsid w:val="006A5082"/>
    <w:rsid w:val="006A617C"/>
    <w:rsid w:val="006B085D"/>
    <w:rsid w:val="006B2D41"/>
    <w:rsid w:val="006B3153"/>
    <w:rsid w:val="006B5FEA"/>
    <w:rsid w:val="006C3542"/>
    <w:rsid w:val="006D1079"/>
    <w:rsid w:val="006D1E01"/>
    <w:rsid w:val="006E15CA"/>
    <w:rsid w:val="006E63FC"/>
    <w:rsid w:val="006E7C64"/>
    <w:rsid w:val="006F16CE"/>
    <w:rsid w:val="006F6C48"/>
    <w:rsid w:val="00707D31"/>
    <w:rsid w:val="00711617"/>
    <w:rsid w:val="007156F6"/>
    <w:rsid w:val="00723C0D"/>
    <w:rsid w:val="00726C31"/>
    <w:rsid w:val="007371B7"/>
    <w:rsid w:val="00741225"/>
    <w:rsid w:val="00743537"/>
    <w:rsid w:val="0074596B"/>
    <w:rsid w:val="007471E1"/>
    <w:rsid w:val="007535F7"/>
    <w:rsid w:val="00754490"/>
    <w:rsid w:val="00755216"/>
    <w:rsid w:val="0075698A"/>
    <w:rsid w:val="00761FE5"/>
    <w:rsid w:val="00762CEA"/>
    <w:rsid w:val="00767570"/>
    <w:rsid w:val="00770107"/>
    <w:rsid w:val="00770812"/>
    <w:rsid w:val="00772D74"/>
    <w:rsid w:val="00777BA5"/>
    <w:rsid w:val="00781122"/>
    <w:rsid w:val="00787D3C"/>
    <w:rsid w:val="007955DE"/>
    <w:rsid w:val="007A4EF7"/>
    <w:rsid w:val="007B0955"/>
    <w:rsid w:val="007B1835"/>
    <w:rsid w:val="007C1488"/>
    <w:rsid w:val="007C24BF"/>
    <w:rsid w:val="007C2C78"/>
    <w:rsid w:val="007C4BDD"/>
    <w:rsid w:val="007D0601"/>
    <w:rsid w:val="007D1573"/>
    <w:rsid w:val="007E0223"/>
    <w:rsid w:val="007E187E"/>
    <w:rsid w:val="007F4E88"/>
    <w:rsid w:val="007F69C3"/>
    <w:rsid w:val="007F6FE4"/>
    <w:rsid w:val="008002E1"/>
    <w:rsid w:val="008014CF"/>
    <w:rsid w:val="008102D8"/>
    <w:rsid w:val="008108C5"/>
    <w:rsid w:val="00811852"/>
    <w:rsid w:val="0081266C"/>
    <w:rsid w:val="0081525B"/>
    <w:rsid w:val="00815853"/>
    <w:rsid w:val="0082068E"/>
    <w:rsid w:val="00821DC7"/>
    <w:rsid w:val="008226F0"/>
    <w:rsid w:val="00844168"/>
    <w:rsid w:val="00846F91"/>
    <w:rsid w:val="00862180"/>
    <w:rsid w:val="00864D76"/>
    <w:rsid w:val="00867283"/>
    <w:rsid w:val="00871CBD"/>
    <w:rsid w:val="008755A5"/>
    <w:rsid w:val="00881216"/>
    <w:rsid w:val="0088449B"/>
    <w:rsid w:val="00895B14"/>
    <w:rsid w:val="008A5756"/>
    <w:rsid w:val="008B3FCA"/>
    <w:rsid w:val="008B5FD5"/>
    <w:rsid w:val="008B61C0"/>
    <w:rsid w:val="008C1160"/>
    <w:rsid w:val="008C1F9D"/>
    <w:rsid w:val="008C65B9"/>
    <w:rsid w:val="008D3D3D"/>
    <w:rsid w:val="008D4771"/>
    <w:rsid w:val="008D61B3"/>
    <w:rsid w:val="008E3720"/>
    <w:rsid w:val="008E6CC0"/>
    <w:rsid w:val="008F16A8"/>
    <w:rsid w:val="009068EE"/>
    <w:rsid w:val="009073A8"/>
    <w:rsid w:val="00913875"/>
    <w:rsid w:val="009148B7"/>
    <w:rsid w:val="009148E1"/>
    <w:rsid w:val="0091777A"/>
    <w:rsid w:val="00927F21"/>
    <w:rsid w:val="00930C32"/>
    <w:rsid w:val="00930C72"/>
    <w:rsid w:val="009454B8"/>
    <w:rsid w:val="00946CA3"/>
    <w:rsid w:val="009502F0"/>
    <w:rsid w:val="009557B2"/>
    <w:rsid w:val="0095684A"/>
    <w:rsid w:val="009579EE"/>
    <w:rsid w:val="0096356B"/>
    <w:rsid w:val="00963626"/>
    <w:rsid w:val="0096401B"/>
    <w:rsid w:val="00965FEB"/>
    <w:rsid w:val="00971E32"/>
    <w:rsid w:val="00974922"/>
    <w:rsid w:val="00993A07"/>
    <w:rsid w:val="0099581A"/>
    <w:rsid w:val="00995F70"/>
    <w:rsid w:val="009A0ADC"/>
    <w:rsid w:val="009A245C"/>
    <w:rsid w:val="009A3648"/>
    <w:rsid w:val="009A59BA"/>
    <w:rsid w:val="009B2404"/>
    <w:rsid w:val="009C0D24"/>
    <w:rsid w:val="009D176C"/>
    <w:rsid w:val="009D3652"/>
    <w:rsid w:val="009D4E78"/>
    <w:rsid w:val="009E38B3"/>
    <w:rsid w:val="009E5686"/>
    <w:rsid w:val="009F5411"/>
    <w:rsid w:val="009F6BB4"/>
    <w:rsid w:val="00A0095F"/>
    <w:rsid w:val="00A0537E"/>
    <w:rsid w:val="00A058CE"/>
    <w:rsid w:val="00A10A8B"/>
    <w:rsid w:val="00A112F7"/>
    <w:rsid w:val="00A165F5"/>
    <w:rsid w:val="00A17112"/>
    <w:rsid w:val="00A20374"/>
    <w:rsid w:val="00A21FA4"/>
    <w:rsid w:val="00A27AA8"/>
    <w:rsid w:val="00A31CCE"/>
    <w:rsid w:val="00A32E6D"/>
    <w:rsid w:val="00A354FA"/>
    <w:rsid w:val="00A36882"/>
    <w:rsid w:val="00A4271F"/>
    <w:rsid w:val="00A43F05"/>
    <w:rsid w:val="00A518A3"/>
    <w:rsid w:val="00A52939"/>
    <w:rsid w:val="00A52C26"/>
    <w:rsid w:val="00A533EC"/>
    <w:rsid w:val="00A61950"/>
    <w:rsid w:val="00A61ABC"/>
    <w:rsid w:val="00A61AFA"/>
    <w:rsid w:val="00A65FBD"/>
    <w:rsid w:val="00A67D64"/>
    <w:rsid w:val="00A72826"/>
    <w:rsid w:val="00A87582"/>
    <w:rsid w:val="00A93E9B"/>
    <w:rsid w:val="00A953D5"/>
    <w:rsid w:val="00A97CEC"/>
    <w:rsid w:val="00AA0CBB"/>
    <w:rsid w:val="00AA5127"/>
    <w:rsid w:val="00AB2676"/>
    <w:rsid w:val="00AB2BBF"/>
    <w:rsid w:val="00AC0636"/>
    <w:rsid w:val="00AC1BC7"/>
    <w:rsid w:val="00AC20EB"/>
    <w:rsid w:val="00AD1816"/>
    <w:rsid w:val="00AD2633"/>
    <w:rsid w:val="00AD57DD"/>
    <w:rsid w:val="00AD5972"/>
    <w:rsid w:val="00AE0716"/>
    <w:rsid w:val="00AE09BE"/>
    <w:rsid w:val="00AE1672"/>
    <w:rsid w:val="00AE178A"/>
    <w:rsid w:val="00AF05ED"/>
    <w:rsid w:val="00AF62D0"/>
    <w:rsid w:val="00B01EDF"/>
    <w:rsid w:val="00B03A68"/>
    <w:rsid w:val="00B06791"/>
    <w:rsid w:val="00B078E5"/>
    <w:rsid w:val="00B275B1"/>
    <w:rsid w:val="00B37B7D"/>
    <w:rsid w:val="00B41634"/>
    <w:rsid w:val="00B425EF"/>
    <w:rsid w:val="00B45050"/>
    <w:rsid w:val="00B46961"/>
    <w:rsid w:val="00B50A3A"/>
    <w:rsid w:val="00B630B0"/>
    <w:rsid w:val="00B6541C"/>
    <w:rsid w:val="00B74A85"/>
    <w:rsid w:val="00B74AB9"/>
    <w:rsid w:val="00B82A4B"/>
    <w:rsid w:val="00BA0D82"/>
    <w:rsid w:val="00BA4AC0"/>
    <w:rsid w:val="00BA4CFE"/>
    <w:rsid w:val="00BB0226"/>
    <w:rsid w:val="00BB106E"/>
    <w:rsid w:val="00BB66D1"/>
    <w:rsid w:val="00BC0B67"/>
    <w:rsid w:val="00BC2451"/>
    <w:rsid w:val="00BC7AD9"/>
    <w:rsid w:val="00BD2334"/>
    <w:rsid w:val="00BD5C5E"/>
    <w:rsid w:val="00BE1075"/>
    <w:rsid w:val="00BE6185"/>
    <w:rsid w:val="00BF042E"/>
    <w:rsid w:val="00BF34E7"/>
    <w:rsid w:val="00BF4483"/>
    <w:rsid w:val="00BF666F"/>
    <w:rsid w:val="00C00D5C"/>
    <w:rsid w:val="00C01A9F"/>
    <w:rsid w:val="00C02AFE"/>
    <w:rsid w:val="00C047BB"/>
    <w:rsid w:val="00C152FE"/>
    <w:rsid w:val="00C15777"/>
    <w:rsid w:val="00C21715"/>
    <w:rsid w:val="00C256B9"/>
    <w:rsid w:val="00C311E6"/>
    <w:rsid w:val="00C42CDF"/>
    <w:rsid w:val="00C51FD5"/>
    <w:rsid w:val="00C561B2"/>
    <w:rsid w:val="00C56A78"/>
    <w:rsid w:val="00C60279"/>
    <w:rsid w:val="00C628A9"/>
    <w:rsid w:val="00C62A0D"/>
    <w:rsid w:val="00C7426B"/>
    <w:rsid w:val="00C77D43"/>
    <w:rsid w:val="00C82475"/>
    <w:rsid w:val="00C83E31"/>
    <w:rsid w:val="00C92DBD"/>
    <w:rsid w:val="00C93420"/>
    <w:rsid w:val="00CA2A90"/>
    <w:rsid w:val="00CA3AA3"/>
    <w:rsid w:val="00CA60A5"/>
    <w:rsid w:val="00CB00B6"/>
    <w:rsid w:val="00CC357B"/>
    <w:rsid w:val="00CC37A0"/>
    <w:rsid w:val="00CC5BBD"/>
    <w:rsid w:val="00CD0032"/>
    <w:rsid w:val="00CD32EE"/>
    <w:rsid w:val="00CD49DF"/>
    <w:rsid w:val="00CE4846"/>
    <w:rsid w:val="00CE7959"/>
    <w:rsid w:val="00CF4940"/>
    <w:rsid w:val="00CF76E0"/>
    <w:rsid w:val="00CF7C17"/>
    <w:rsid w:val="00D00EAA"/>
    <w:rsid w:val="00D02BE5"/>
    <w:rsid w:val="00D0505E"/>
    <w:rsid w:val="00D22E81"/>
    <w:rsid w:val="00D26FD2"/>
    <w:rsid w:val="00D309C7"/>
    <w:rsid w:val="00D40775"/>
    <w:rsid w:val="00D43B3C"/>
    <w:rsid w:val="00D46B8F"/>
    <w:rsid w:val="00D50346"/>
    <w:rsid w:val="00D50F0A"/>
    <w:rsid w:val="00D5158C"/>
    <w:rsid w:val="00D5307B"/>
    <w:rsid w:val="00D63B4E"/>
    <w:rsid w:val="00D748A6"/>
    <w:rsid w:val="00D809DF"/>
    <w:rsid w:val="00D84AF7"/>
    <w:rsid w:val="00D87CDE"/>
    <w:rsid w:val="00D93B88"/>
    <w:rsid w:val="00D976B5"/>
    <w:rsid w:val="00DA06DF"/>
    <w:rsid w:val="00DA0BC8"/>
    <w:rsid w:val="00DA30CF"/>
    <w:rsid w:val="00DA4DF3"/>
    <w:rsid w:val="00DA5102"/>
    <w:rsid w:val="00DA57D7"/>
    <w:rsid w:val="00DA634E"/>
    <w:rsid w:val="00DA78A9"/>
    <w:rsid w:val="00DB0975"/>
    <w:rsid w:val="00DB1E23"/>
    <w:rsid w:val="00DC4CB7"/>
    <w:rsid w:val="00DD3209"/>
    <w:rsid w:val="00DE1267"/>
    <w:rsid w:val="00DE2F57"/>
    <w:rsid w:val="00DE4AF0"/>
    <w:rsid w:val="00DE50A1"/>
    <w:rsid w:val="00DF092E"/>
    <w:rsid w:val="00DF25CF"/>
    <w:rsid w:val="00E00CDF"/>
    <w:rsid w:val="00E13AE6"/>
    <w:rsid w:val="00E151DC"/>
    <w:rsid w:val="00E17C7B"/>
    <w:rsid w:val="00E22F5F"/>
    <w:rsid w:val="00E33248"/>
    <w:rsid w:val="00E335DB"/>
    <w:rsid w:val="00E339D6"/>
    <w:rsid w:val="00E34CC9"/>
    <w:rsid w:val="00E360A3"/>
    <w:rsid w:val="00E374C6"/>
    <w:rsid w:val="00E44968"/>
    <w:rsid w:val="00E539BB"/>
    <w:rsid w:val="00E56BF4"/>
    <w:rsid w:val="00E573B3"/>
    <w:rsid w:val="00E57C34"/>
    <w:rsid w:val="00E641FC"/>
    <w:rsid w:val="00E645F7"/>
    <w:rsid w:val="00E75485"/>
    <w:rsid w:val="00E82F16"/>
    <w:rsid w:val="00E850A0"/>
    <w:rsid w:val="00E91BC8"/>
    <w:rsid w:val="00E967D5"/>
    <w:rsid w:val="00E97A72"/>
    <w:rsid w:val="00EA5B22"/>
    <w:rsid w:val="00EB3ED8"/>
    <w:rsid w:val="00EB42BD"/>
    <w:rsid w:val="00EB42D7"/>
    <w:rsid w:val="00EC42B8"/>
    <w:rsid w:val="00EC67BD"/>
    <w:rsid w:val="00ED1AB4"/>
    <w:rsid w:val="00ED1F93"/>
    <w:rsid w:val="00ED2D79"/>
    <w:rsid w:val="00ED4E32"/>
    <w:rsid w:val="00ED7B75"/>
    <w:rsid w:val="00EE3E29"/>
    <w:rsid w:val="00EE47C3"/>
    <w:rsid w:val="00EF1C8A"/>
    <w:rsid w:val="00EF1F58"/>
    <w:rsid w:val="00EF427E"/>
    <w:rsid w:val="00EF66F5"/>
    <w:rsid w:val="00EF6F0A"/>
    <w:rsid w:val="00EF7388"/>
    <w:rsid w:val="00EF7ED7"/>
    <w:rsid w:val="00F0052F"/>
    <w:rsid w:val="00F005AA"/>
    <w:rsid w:val="00F01A49"/>
    <w:rsid w:val="00F04E31"/>
    <w:rsid w:val="00F1494E"/>
    <w:rsid w:val="00F2231C"/>
    <w:rsid w:val="00F250B9"/>
    <w:rsid w:val="00F30BD4"/>
    <w:rsid w:val="00F3162D"/>
    <w:rsid w:val="00F32656"/>
    <w:rsid w:val="00F3268B"/>
    <w:rsid w:val="00F32B9A"/>
    <w:rsid w:val="00F34577"/>
    <w:rsid w:val="00F3748F"/>
    <w:rsid w:val="00F42EB4"/>
    <w:rsid w:val="00F47834"/>
    <w:rsid w:val="00F52353"/>
    <w:rsid w:val="00F559BA"/>
    <w:rsid w:val="00F619ED"/>
    <w:rsid w:val="00F62156"/>
    <w:rsid w:val="00F64C07"/>
    <w:rsid w:val="00F67959"/>
    <w:rsid w:val="00F71C1A"/>
    <w:rsid w:val="00F747A0"/>
    <w:rsid w:val="00F8789A"/>
    <w:rsid w:val="00FA0006"/>
    <w:rsid w:val="00FA484F"/>
    <w:rsid w:val="00FA4D12"/>
    <w:rsid w:val="00FB2209"/>
    <w:rsid w:val="00FB64E0"/>
    <w:rsid w:val="00FB7B56"/>
    <w:rsid w:val="00FC6AEF"/>
    <w:rsid w:val="00FD1877"/>
    <w:rsid w:val="00FE2F99"/>
    <w:rsid w:val="00FE3F0B"/>
    <w:rsid w:val="00FE474E"/>
    <w:rsid w:val="00FF2DC7"/>
    <w:rsid w:val="00FF6751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1326D"/>
  <w15:docId w15:val="{CD641C2A-1582-418F-A30A-D02A9BE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0E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687"/>
  </w:style>
  <w:style w:type="paragraph" w:styleId="Pidipagina">
    <w:name w:val="footer"/>
    <w:basedOn w:val="Normale"/>
    <w:link w:val="PidipaginaCarattere"/>
    <w:uiPriority w:val="99"/>
    <w:unhideWhenUsed/>
    <w:rsid w:val="005D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6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A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1A06"/>
    <w:pPr>
      <w:suppressAutoHyphens/>
      <w:autoSpaceDN w:val="0"/>
      <w:spacing w:after="160" w:line="25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281A06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A1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ittadellefiacco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tadellefiaccol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Links>
    <vt:vector size="18" baseType="variant"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https://www.facebook.com/Abbadia-Citt%C3%A0-delle-Fiaccole-395283027291576/?fref=ts</vt:lpwstr>
      </vt:variant>
      <vt:variant>
        <vt:lpwstr/>
      </vt:variant>
      <vt:variant>
        <vt:i4>3407890</vt:i4>
      </vt:variant>
      <vt:variant>
        <vt:i4>3</vt:i4>
      </vt:variant>
      <vt:variant>
        <vt:i4>0</vt:i4>
      </vt:variant>
      <vt:variant>
        <vt:i4>5</vt:i4>
      </vt:variant>
      <vt:variant>
        <vt:lpwstr>mailto:info@cittadellefiaccole.it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http://www.cittadellefiaccole.it/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Fabbrini</dc:creator>
  <cp:keywords/>
  <dc:description/>
  <cp:lastModifiedBy>Sonia</cp:lastModifiedBy>
  <cp:revision>4</cp:revision>
  <dcterms:created xsi:type="dcterms:W3CDTF">2023-11-04T14:00:00Z</dcterms:created>
  <dcterms:modified xsi:type="dcterms:W3CDTF">2023-11-04T14:07:00Z</dcterms:modified>
</cp:coreProperties>
</file>